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72" w:rsidRDefault="006E0D72" w:rsidP="00B200CB">
      <w:pPr>
        <w:pStyle w:val="HTML"/>
        <w:shd w:val="clear" w:color="auto" w:fill="FFFFFF"/>
        <w:spacing w:line="240" w:lineRule="auto"/>
        <w:ind w:firstLineChars="306" w:firstLine="851"/>
        <w:textAlignment w:val="baseline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B200CB" w:rsidRPr="00793701" w:rsidRDefault="00B200CB" w:rsidP="00B200CB">
      <w:pPr>
        <w:pStyle w:val="HTML"/>
        <w:shd w:val="clear" w:color="auto" w:fill="FFFFFF"/>
        <w:spacing w:line="240" w:lineRule="auto"/>
        <w:ind w:firstLineChars="306" w:firstLine="851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793701">
        <w:rPr>
          <w:rFonts w:ascii="Times New Roman" w:hAnsi="Times New Roman"/>
          <w:color w:val="auto"/>
          <w:sz w:val="28"/>
          <w:szCs w:val="28"/>
        </w:rPr>
        <w:t>4.3.4. До складу вченої ради Університету входять за посадами ректор Університету, перший проректор, проректори, керівники факультетів (навчально-наукових інститутів), учений секретар, директор бібліотеки, головний бухгалтер, керівники органів самоврядування та виборних органів первинних профспілкових організацій працівників Університету, а також виборні представники, які представляють наукових, науково-педагогічних працівників і обираються з числа завідувачів кафедр, професорів, докторів філософії, докторів наук, виборні представники, які представляють інших працівників Університету і які працюють у ньому на постійній основі, виборні представники аспірантів, докторантів, слухачів, асистентів-стажистів, керівники виборних органів первинних профспілкових організацій студентів та аспірантів, керівники органів студентського самоврядування Університету відповідно до квот, визначених цим статутом.</w:t>
      </w:r>
    </w:p>
    <w:p w:rsidR="0001315D" w:rsidRPr="006E0D72" w:rsidRDefault="0001315D">
      <w:pPr>
        <w:rPr>
          <w:lang w:val="en-US"/>
        </w:rPr>
      </w:pPr>
    </w:p>
    <w:sectPr w:rsidR="0001315D" w:rsidRPr="006E0D72" w:rsidSect="0001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CB"/>
    <w:rsid w:val="0001315D"/>
    <w:rsid w:val="006E0D72"/>
    <w:rsid w:val="00A2012E"/>
    <w:rsid w:val="00B2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0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88" w:lineRule="auto"/>
      <w:ind w:firstLine="363"/>
      <w:jc w:val="both"/>
    </w:pPr>
    <w:rPr>
      <w:rFonts w:ascii="Courier New" w:eastAsia="Courier New" w:hAnsi="Courier New" w:cs="Times New Roman"/>
      <w:color w:val="000000"/>
      <w:spacing w:val="-2"/>
      <w:sz w:val="20"/>
      <w:szCs w:val="20"/>
      <w:lang w:val="uk-UA" w:eastAsia="ar-SA"/>
    </w:rPr>
  </w:style>
  <w:style w:type="character" w:customStyle="1" w:styleId="HTML0">
    <w:name w:val="Стандартный HTML Знак"/>
    <w:basedOn w:val="a0"/>
    <w:link w:val="HTML"/>
    <w:rsid w:val="00B200CB"/>
    <w:rPr>
      <w:rFonts w:ascii="Courier New" w:eastAsia="Courier New" w:hAnsi="Courier New" w:cs="Times New Roman"/>
      <w:color w:val="000000"/>
      <w:spacing w:val="-2"/>
      <w:sz w:val="20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2023-08-21T13:12:00Z</dcterms:created>
  <dcterms:modified xsi:type="dcterms:W3CDTF">2023-08-22T12:30:00Z</dcterms:modified>
</cp:coreProperties>
</file>